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CF" w:rsidRPr="009851EA" w:rsidRDefault="007F58CF" w:rsidP="009851EA">
      <w:pPr>
        <w:pStyle w:val="a6"/>
      </w:pPr>
    </w:p>
    <w:p w:rsidR="007F58CF" w:rsidRDefault="007F58CF" w:rsidP="001D7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8CF" w:rsidRPr="00BE39A2" w:rsidRDefault="007F58CF" w:rsidP="007F58CF">
      <w:pPr>
        <w:jc w:val="center"/>
        <w:rPr>
          <w:sz w:val="28"/>
          <w:szCs w:val="28"/>
        </w:rPr>
      </w:pPr>
      <w:r w:rsidRPr="00BE39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6C3298" wp14:editId="28DDC55D">
            <wp:simplePos x="0" y="0"/>
            <wp:positionH relativeFrom="column">
              <wp:posOffset>2813685</wp:posOffset>
            </wp:positionH>
            <wp:positionV relativeFrom="paragraph">
              <wp:posOffset>-346075</wp:posOffset>
            </wp:positionV>
            <wp:extent cx="734060" cy="895350"/>
            <wp:effectExtent l="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A2">
        <w:rPr>
          <w:sz w:val="28"/>
          <w:szCs w:val="28"/>
        </w:rPr>
        <w:t xml:space="preserve"> </w:t>
      </w:r>
    </w:p>
    <w:p w:rsidR="007F58CF" w:rsidRPr="00BE39A2" w:rsidRDefault="007F58CF" w:rsidP="007F58CF">
      <w:pPr>
        <w:pStyle w:val="a7"/>
        <w:shd w:val="clear" w:color="auto" w:fill="FFFFFF"/>
        <w:spacing w:before="0" w:after="0" w:line="270" w:lineRule="atLeast"/>
        <w:contextualSpacing/>
        <w:jc w:val="center"/>
        <w:rPr>
          <w:sz w:val="28"/>
          <w:szCs w:val="28"/>
        </w:rPr>
      </w:pPr>
      <w:r w:rsidRPr="00BE39A2">
        <w:rPr>
          <w:sz w:val="28"/>
          <w:szCs w:val="28"/>
        </w:rPr>
        <w:t xml:space="preserve">  </w:t>
      </w:r>
    </w:p>
    <w:p w:rsidR="007F58CF" w:rsidRPr="00BE39A2" w:rsidRDefault="007F58CF" w:rsidP="007F58CF">
      <w:pPr>
        <w:pStyle w:val="ConsPlusNormal"/>
        <w:ind w:right="453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51EA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1EA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:rsidR="007F58CF" w:rsidRPr="009851EA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58CF" w:rsidRDefault="00C75FEA" w:rsidP="009851EA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________2024</w:t>
      </w:r>
      <w:r w:rsidR="007F58CF" w:rsidRPr="009851EA">
        <w:rPr>
          <w:rFonts w:ascii="Times New Roman" w:hAnsi="Times New Roman" w:cs="Times New Roman"/>
          <w:sz w:val="26"/>
          <w:szCs w:val="26"/>
        </w:rPr>
        <w:t>г.  № _______</w:t>
      </w:r>
    </w:p>
    <w:p w:rsidR="009851EA" w:rsidRPr="009851EA" w:rsidRDefault="009851EA" w:rsidP="009851EA">
      <w:pPr>
        <w:pStyle w:val="a6"/>
      </w:pPr>
    </w:p>
    <w:p w:rsidR="003D5756" w:rsidRDefault="003D5756" w:rsidP="00BE55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5756" w:rsidRPr="002739A9" w:rsidRDefault="003D5756" w:rsidP="003D575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5756" w:rsidRPr="00C711E4" w:rsidRDefault="003D5756" w:rsidP="003D5756">
      <w:pPr>
        <w:pStyle w:val="a6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 xml:space="preserve">О внесении изменений и </w:t>
      </w:r>
      <w:proofErr w:type="gramStart"/>
      <w:r w:rsidRPr="00C711E4">
        <w:rPr>
          <w:rFonts w:ascii="Times New Roman" w:hAnsi="Times New Roman"/>
          <w:sz w:val="26"/>
          <w:szCs w:val="26"/>
        </w:rPr>
        <w:t>дополнений  в</w:t>
      </w:r>
      <w:proofErr w:type="gramEnd"/>
      <w:r w:rsidRPr="00C711E4">
        <w:rPr>
          <w:rFonts w:ascii="Times New Roman" w:hAnsi="Times New Roman"/>
          <w:sz w:val="26"/>
          <w:szCs w:val="26"/>
        </w:rPr>
        <w:t xml:space="preserve"> Устав </w:t>
      </w:r>
    </w:p>
    <w:p w:rsidR="003D5756" w:rsidRPr="00C711E4" w:rsidRDefault="003D5756" w:rsidP="003D5756">
      <w:pPr>
        <w:pStyle w:val="a6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>городского округа Лотошино Московской области</w:t>
      </w:r>
    </w:p>
    <w:p w:rsidR="003D5756" w:rsidRPr="00C711E4" w:rsidRDefault="003D5756" w:rsidP="003D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756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hyperlink r:id="rId6" w:history="1">
        <w:r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 Лотошино Московской области в соответствие с действующим законодательством, руководствуясь Федеральным </w:t>
      </w:r>
      <w:hyperlink r:id="rId7" w:history="1">
        <w:r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учитывая предложения и замечания, поступившие в соответствии с Порядком учета предложений и замечаний по проекту решения Совета депутатов городского округа Лотошино Московской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внесении изменений и дополнений в Устав городского округа Лотошино Московской области» и порядком участия граждан в его обсуждении, утвержденным решением Совета депутатов городского округа Лотоши</w:t>
      </w:r>
      <w:r w:rsidR="00BE552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Московской области от 22.11.2023 № 495/58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итоги публ</w:t>
      </w:r>
      <w:r w:rsidR="00BE552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ичных слушаний, проведенных  15.12.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года, Совет депутатов городского округа Лотошино  Московской области</w:t>
      </w:r>
    </w:p>
    <w:p w:rsidR="003D5756" w:rsidRPr="00B541BB" w:rsidRDefault="003D5756" w:rsidP="003D5756">
      <w:pPr>
        <w:pStyle w:val="a6"/>
        <w:rPr>
          <w:lang w:eastAsia="ru-RU"/>
        </w:rPr>
      </w:pPr>
      <w:r w:rsidRPr="00B541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решил</w:t>
      </w:r>
      <w:r w:rsidRPr="00B541BB">
        <w:rPr>
          <w:lang w:eastAsia="ru-RU"/>
        </w:rPr>
        <w:t xml:space="preserve">: </w:t>
      </w:r>
    </w:p>
    <w:p w:rsidR="003D5756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hyperlink r:id="rId8" w:history="1">
        <w:r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 Лотошино Московской области,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</w:t>
      </w:r>
      <w:r w:rsidR="000357AC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шино Московской области от 29.01.2024 № 523/60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 и дополнения:</w:t>
      </w:r>
    </w:p>
    <w:p w:rsidR="00A466D4" w:rsidRPr="00A466D4" w:rsidRDefault="00A466D4" w:rsidP="00A466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Изложить </w:t>
      </w:r>
      <w:r w:rsidRPr="00A466D4"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hAnsi="Times New Roman" w:cs="Times New Roman"/>
          <w:sz w:val="26"/>
          <w:szCs w:val="26"/>
        </w:rPr>
        <w:t>ункт 39 пункта 1 статьи 9</w:t>
      </w:r>
      <w:r w:rsidRPr="00A466D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466D4" w:rsidRDefault="00A466D4" w:rsidP="00A466D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66D4">
        <w:rPr>
          <w:rFonts w:ascii="Times New Roman" w:hAnsi="Times New Roman" w:cs="Times New Roman"/>
          <w:sz w:val="26"/>
          <w:szCs w:val="26"/>
        </w:rPr>
        <w:t xml:space="preserve">«39)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 </w:t>
      </w:r>
    </w:p>
    <w:p w:rsidR="003D5756" w:rsidRPr="00C711E4" w:rsidRDefault="00A466D4" w:rsidP="00A46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3D5756" w:rsidRPr="00C711E4">
        <w:rPr>
          <w:rFonts w:ascii="Times New Roman" w:hAnsi="Times New Roman" w:cs="Times New Roman"/>
          <w:sz w:val="26"/>
          <w:szCs w:val="26"/>
        </w:rPr>
        <w:t xml:space="preserve">. Дополнить </w:t>
      </w:r>
      <w:hyperlink r:id="rId9" w:history="1">
        <w:r w:rsidR="003D5756" w:rsidRPr="00C711E4">
          <w:rPr>
            <w:rFonts w:ascii="Times New Roman" w:hAnsi="Times New Roman" w:cs="Times New Roman"/>
            <w:sz w:val="26"/>
            <w:szCs w:val="26"/>
          </w:rPr>
          <w:t>часть 1 статьи 9</w:t>
        </w:r>
      </w:hyperlink>
      <w:r w:rsidR="003D5756" w:rsidRPr="00C711E4">
        <w:rPr>
          <w:rFonts w:ascii="Times New Roman" w:hAnsi="Times New Roman" w:cs="Times New Roman"/>
          <w:sz w:val="26"/>
          <w:szCs w:val="26"/>
        </w:rPr>
        <w:t xml:space="preserve"> пунктом 47 следующего содержания: </w:t>
      </w:r>
    </w:p>
    <w:p w:rsidR="00A466D4" w:rsidRDefault="003D5756" w:rsidP="00A466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«47)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расположенным в границах земельных участков, находящихся в со</w:t>
      </w:r>
      <w:r w:rsidR="00A466D4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бственности городского округа.»;</w:t>
      </w:r>
    </w:p>
    <w:p w:rsidR="00A466D4" w:rsidRPr="00A466D4" w:rsidRDefault="00A466D4" w:rsidP="00A466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Изложить </w:t>
      </w:r>
      <w:r w:rsidRPr="00A466D4">
        <w:rPr>
          <w:rFonts w:ascii="Times New Roman" w:hAnsi="Times New Roman" w:cs="Times New Roman"/>
          <w:sz w:val="26"/>
          <w:szCs w:val="26"/>
        </w:rPr>
        <w:t xml:space="preserve">подпункт 11 пункта </w:t>
      </w:r>
      <w:r>
        <w:rPr>
          <w:rFonts w:ascii="Times New Roman" w:hAnsi="Times New Roman" w:cs="Times New Roman"/>
          <w:sz w:val="26"/>
          <w:szCs w:val="26"/>
        </w:rPr>
        <w:t xml:space="preserve">1 статьи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11 </w:t>
      </w:r>
      <w:r w:rsidRPr="00A466D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466D4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A466D4" w:rsidRDefault="00A466D4" w:rsidP="00A466D4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6D4">
        <w:rPr>
          <w:rFonts w:ascii="Times New Roman" w:hAnsi="Times New Roman" w:cs="Times New Roman"/>
          <w:sz w:val="26"/>
          <w:szCs w:val="26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</w:t>
      </w:r>
      <w:r>
        <w:rPr>
          <w:rFonts w:ascii="Times New Roman" w:hAnsi="Times New Roman" w:cs="Times New Roman"/>
          <w:sz w:val="26"/>
          <w:szCs w:val="26"/>
        </w:rPr>
        <w:t>вания официальной информации;»;</w:t>
      </w:r>
    </w:p>
    <w:p w:rsidR="00A466D4" w:rsidRPr="00A466D4" w:rsidRDefault="00A466D4" w:rsidP="00A466D4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Изложить </w:t>
      </w:r>
      <w:r w:rsidRPr="00A466D4">
        <w:rPr>
          <w:rFonts w:ascii="Times New Roman" w:hAnsi="Times New Roman" w:cs="Times New Roman"/>
          <w:sz w:val="26"/>
          <w:szCs w:val="26"/>
        </w:rPr>
        <w:t>подпункт 12 пункта 1 статьи 11 в следующей редакции:</w:t>
      </w:r>
    </w:p>
    <w:p w:rsidR="00A466D4" w:rsidRPr="00A466D4" w:rsidRDefault="00A466D4" w:rsidP="00A466D4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6D4">
        <w:rPr>
          <w:rFonts w:ascii="Times New Roman" w:hAnsi="Times New Roman" w:cs="Times New Roman"/>
          <w:sz w:val="26"/>
          <w:szCs w:val="26"/>
        </w:rPr>
        <w:t>«12) 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Федерации.»;</w:t>
      </w:r>
    </w:p>
    <w:p w:rsidR="003D5756" w:rsidRPr="00C711E4" w:rsidRDefault="00A466D4" w:rsidP="00A466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часть 5 статьи 11 абзацем вторым следующего содержания: </w:t>
      </w:r>
    </w:p>
    <w:p w:rsidR="003D5756" w:rsidRPr="00C711E4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«Перечень полномочий органов местного самоуправления городского округа Лотошино Московской области по решению вопросов местного значения, перераспределенных в соответствии с </w:t>
      </w:r>
      <w:hyperlink r:id="rId10" w:history="1">
        <w:r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1.2 статьи 17</w:t>
        </w:r>
      </w:hyperlink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законами Московской области, определяется нормативным правовым актом Совета депутатов городского округ</w:t>
      </w:r>
      <w:r w:rsidR="00A466D4">
        <w:rPr>
          <w:rFonts w:ascii="Times New Roman" w:eastAsia="Times New Roman" w:hAnsi="Times New Roman" w:cs="Times New Roman"/>
          <w:sz w:val="26"/>
          <w:szCs w:val="26"/>
          <w:lang w:eastAsia="ru-RU"/>
        </w:rPr>
        <w:t>а Лотошино Московской области»;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втором предложении второго абзаца части 7 статьи 15 слова «избирательной комиссией городского округа» заменить словами «территориа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 избирательной комиссией»;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hyperlink r:id="rId11" w:history="1">
        <w:r w:rsidR="003D5756"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5 статьи 16</w:t>
        </w:r>
      </w:hyperlink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«избирательной комиссией городского округа» заменить словами «территориа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 избирательной комиссией»;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hyperlink r:id="rId12" w:history="1">
        <w:r w:rsidR="003D5756" w:rsidRPr="00C711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Пункты  5, 11 части 2 статьи 32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части 15 статьи 39, пункте 13 части 1 статьи 41, части 5 статьи 42 слова «заместителей главы администрации» замени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словами «заместителей главы»;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1.10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части 5 статьи 43 слова «заместители главы администрации» в соответствующем падеже заменить словами «заместители главы»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падеже;</w:t>
      </w:r>
    </w:p>
    <w:p w:rsidR="003D5756" w:rsidRPr="00C711E4" w:rsidRDefault="00A466D4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1.11</w:t>
      </w:r>
      <w:r w:rsidR="003D5756" w:rsidRPr="00C711E4">
        <w:rPr>
          <w:rFonts w:ascii="Times New Roman" w:hAnsi="Times New Roman" w:cs="Times New Roman"/>
          <w:sz w:val="26"/>
          <w:szCs w:val="26"/>
          <w:lang w:eastAsia="ru-RU"/>
        </w:rPr>
        <w:t>. Дополнить часть 1 статьи 41 пунктом 31 следующего содержания:</w:t>
      </w:r>
    </w:p>
    <w:p w:rsidR="003D5756" w:rsidRPr="00C711E4" w:rsidRDefault="003D5756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hAnsi="Times New Roman" w:cs="Times New Roman"/>
          <w:sz w:val="26"/>
          <w:szCs w:val="26"/>
          <w:lang w:eastAsia="ru-RU"/>
        </w:rPr>
        <w:t xml:space="preserve">«31) принятие имущества в муниципальную собственность из федеральной собственности и </w:t>
      </w:r>
      <w:proofErr w:type="gramStart"/>
      <w:r w:rsidRPr="00C711E4">
        <w:rPr>
          <w:rFonts w:ascii="Times New Roman" w:hAnsi="Times New Roman" w:cs="Times New Roman"/>
          <w:sz w:val="26"/>
          <w:szCs w:val="26"/>
          <w:lang w:eastAsia="ru-RU"/>
        </w:rPr>
        <w:t>собственности субъекта Российской Федерации</w:t>
      </w:r>
      <w:proofErr w:type="gramEnd"/>
      <w:r w:rsidRPr="00C711E4">
        <w:rPr>
          <w:rFonts w:ascii="Times New Roman" w:hAnsi="Times New Roman" w:cs="Times New Roman"/>
          <w:sz w:val="26"/>
          <w:szCs w:val="26"/>
          <w:lang w:eastAsia="ru-RU"/>
        </w:rPr>
        <w:t xml:space="preserve"> и передача имущества, находящегося в муниципальной собственности городского округа, в федеральную собственность и в собственность </w:t>
      </w:r>
      <w:r w:rsidR="00A466D4">
        <w:rPr>
          <w:rFonts w:ascii="Times New Roman" w:hAnsi="Times New Roman" w:cs="Times New Roman"/>
          <w:sz w:val="26"/>
          <w:szCs w:val="26"/>
          <w:lang w:eastAsia="ru-RU"/>
        </w:rPr>
        <w:t>субъекта Российской Федерации;»;</w:t>
      </w:r>
      <w:r w:rsidRPr="00C711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1.12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статью 38 частью 10 следующего содержания: </w:t>
      </w:r>
    </w:p>
    <w:p w:rsidR="003D5756" w:rsidRPr="00536D13" w:rsidRDefault="003D5756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«10. Депутат освобождае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3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4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частями 3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5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6 статьи 13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года № 273-ФЗ </w:t>
      </w:r>
      <w:r w:rsidR="00A466D4">
        <w:rPr>
          <w:rFonts w:ascii="Times New Roman" w:hAnsi="Times New Roman" w:cs="Times New Roman"/>
          <w:sz w:val="26"/>
          <w:szCs w:val="26"/>
          <w:lang w:eastAsia="ru-RU"/>
        </w:rPr>
        <w:t>«О противодействии коррупции».»;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D5756" w:rsidRPr="00536D13" w:rsidRDefault="00A466D4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1.13</w:t>
      </w:r>
      <w:r w:rsidR="003D5756"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. Дополнить </w:t>
      </w:r>
      <w:hyperlink r:id="rId16" w:history="1">
        <w:r w:rsidR="003D5756" w:rsidRPr="00536D13">
          <w:rPr>
            <w:rFonts w:ascii="Times New Roman" w:hAnsi="Times New Roman" w:cs="Times New Roman"/>
            <w:sz w:val="26"/>
            <w:szCs w:val="26"/>
            <w:lang w:eastAsia="ru-RU"/>
          </w:rPr>
          <w:t>статью 39</w:t>
        </w:r>
      </w:hyperlink>
      <w:r w:rsidR="003D5756"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частью 11.1 следующего содержания: </w:t>
      </w:r>
    </w:p>
    <w:p w:rsidR="003D5756" w:rsidRPr="00536D13" w:rsidRDefault="003D5756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«11.1. Глава городского округа освобождается от ответственности за несоблюдение ограничений и запретов, требований о предотвращении или об 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урегулировании конфликта интересов и неисполнение обязанностей, установленных Федеральным </w:t>
      </w:r>
      <w:hyperlink r:id="rId17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8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частями 3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9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6 статьи 13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25</w:t>
      </w:r>
      <w:r w:rsidRPr="00C711E4">
        <w:rPr>
          <w:lang w:eastAsia="ru-RU"/>
        </w:rPr>
        <w:t xml:space="preserve"> 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t>декабря 2008 года № 273-ФЗ «</w:t>
      </w:r>
      <w:r w:rsidR="00A466D4">
        <w:rPr>
          <w:rFonts w:ascii="Times New Roman" w:hAnsi="Times New Roman" w:cs="Times New Roman"/>
          <w:sz w:val="26"/>
          <w:szCs w:val="26"/>
          <w:lang w:eastAsia="ru-RU"/>
        </w:rPr>
        <w:t>О противодействии коррупции».»;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D5756" w:rsidRPr="00C711E4" w:rsidRDefault="00A466D4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1.14</w:t>
      </w:r>
      <w:r w:rsidR="003D5756"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статью 45 частью 12.1 следующего содержания:</w:t>
      </w:r>
    </w:p>
    <w:p w:rsidR="003D5756" w:rsidRDefault="003D5756" w:rsidP="003D575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«12.1.</w:t>
      </w:r>
      <w:r w:rsidRPr="00C711E4">
        <w:rPr>
          <w:rFonts w:eastAsia="Times New Roman"/>
          <w:sz w:val="26"/>
          <w:szCs w:val="26"/>
          <w:lang w:eastAsia="ru-RU"/>
        </w:rPr>
        <w:t xml:space="preserve"> </w:t>
      </w:r>
      <w:r w:rsidRPr="00C711E4">
        <w:rPr>
          <w:rFonts w:ascii="Times New Roman" w:hAnsi="Times New Roman" w:cs="Times New Roman"/>
          <w:sz w:val="26"/>
          <w:szCs w:val="26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20" w:history="1">
        <w:r w:rsidRPr="00536D1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36D13">
        <w:rPr>
          <w:rFonts w:ascii="Times New Roman" w:hAnsi="Times New Roman" w:cs="Times New Roman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  <w:lang w:eastAsia="ru-RU"/>
        </w:rPr>
        <w:t>авления в Российской Федерации»</w:t>
      </w:r>
      <w:r w:rsidRPr="00C711E4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1" w:history="1">
        <w:r w:rsidRPr="003D57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3</w:t>
        </w:r>
      </w:hyperlink>
      <w:r w:rsidRPr="003D5756">
        <w:rPr>
          <w:rFonts w:ascii="Times New Roman" w:hAnsi="Times New Roman" w:cs="Times New Roman"/>
          <w:sz w:val="26"/>
          <w:szCs w:val="26"/>
        </w:rPr>
        <w:t xml:space="preserve"> - </w:t>
      </w:r>
      <w:hyperlink r:id="rId22" w:history="1">
        <w:r w:rsidRPr="003D57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статьи 13</w:t>
        </w:r>
      </w:hyperlink>
      <w:r w:rsidRPr="00C711E4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</w:t>
      </w:r>
      <w:r w:rsidR="00A466D4">
        <w:rPr>
          <w:rFonts w:ascii="Times New Roman" w:hAnsi="Times New Roman" w:cs="Times New Roman"/>
          <w:sz w:val="26"/>
          <w:szCs w:val="26"/>
        </w:rPr>
        <w:t>О противодействии коррупции».»;</w:t>
      </w:r>
    </w:p>
    <w:p w:rsidR="00A466D4" w:rsidRPr="00A466D4" w:rsidRDefault="00A466D4" w:rsidP="00A466D4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r w:rsidR="00DF60D3">
        <w:rPr>
          <w:rFonts w:ascii="Times New Roman" w:hAnsi="Times New Roman"/>
          <w:sz w:val="26"/>
          <w:szCs w:val="26"/>
        </w:rPr>
        <w:t>Д</w:t>
      </w:r>
      <w:r w:rsidRPr="00A466D4">
        <w:rPr>
          <w:rFonts w:ascii="Times New Roman" w:hAnsi="Times New Roman"/>
          <w:sz w:val="26"/>
          <w:szCs w:val="26"/>
        </w:rPr>
        <w:t xml:space="preserve">ополнить </w:t>
      </w:r>
      <w:proofErr w:type="gramStart"/>
      <w:r w:rsidRPr="00A466D4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66D4">
        <w:rPr>
          <w:rFonts w:ascii="Times New Roman" w:hAnsi="Times New Roman"/>
          <w:sz w:val="26"/>
          <w:szCs w:val="26"/>
        </w:rPr>
        <w:t xml:space="preserve"> главой</w:t>
      </w:r>
      <w:proofErr w:type="gramEnd"/>
      <w:r w:rsidRPr="00A466D4">
        <w:rPr>
          <w:rFonts w:ascii="Times New Roman" w:hAnsi="Times New Roman"/>
          <w:sz w:val="26"/>
          <w:szCs w:val="26"/>
        </w:rPr>
        <w:t xml:space="preserve"> </w:t>
      </w:r>
      <w:r w:rsidRPr="00A466D4">
        <w:rPr>
          <w:rFonts w:ascii="Times New Roman" w:hAnsi="Times New Roman"/>
          <w:sz w:val="26"/>
          <w:szCs w:val="26"/>
          <w:lang w:val="en-US"/>
        </w:rPr>
        <w:t>X</w:t>
      </w:r>
      <w:r w:rsidRPr="00A466D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466D4">
        <w:rPr>
          <w:rFonts w:ascii="Times New Roman" w:hAnsi="Times New Roman"/>
          <w:b/>
          <w:sz w:val="26"/>
          <w:szCs w:val="26"/>
          <w:lang w:eastAsia="ru-RU"/>
        </w:rPr>
        <w:t xml:space="preserve">«Глава </w:t>
      </w:r>
      <w:r w:rsidRPr="00A466D4">
        <w:rPr>
          <w:rFonts w:ascii="Times New Roman" w:hAnsi="Times New Roman"/>
          <w:b/>
          <w:sz w:val="26"/>
          <w:szCs w:val="26"/>
          <w:lang w:val="en-US" w:eastAsia="ru-RU"/>
        </w:rPr>
        <w:t>X</w:t>
      </w:r>
      <w:r w:rsidRPr="00A466D4">
        <w:rPr>
          <w:rFonts w:ascii="Times New Roman" w:hAnsi="Times New Roman"/>
          <w:b/>
          <w:sz w:val="26"/>
          <w:szCs w:val="26"/>
          <w:lang w:eastAsia="ru-RU"/>
        </w:rPr>
        <w:t>. МЕЖДУНАРОДНЫЕ И ВНЕШНЕЭКОНОМИЧЕСКИЕ СВЯЗИ ОРГАНОВ МЕСТНОГО САМОУПРАВЛЕНИЯ</w:t>
      </w:r>
    </w:p>
    <w:p w:rsidR="00A466D4" w:rsidRPr="00A466D4" w:rsidRDefault="00A466D4" w:rsidP="00A466D4">
      <w:pPr>
        <w:pStyle w:val="a6"/>
        <w:ind w:left="36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466D4" w:rsidRPr="00A466D4" w:rsidRDefault="00A466D4" w:rsidP="00A466D4">
      <w:pPr>
        <w:pStyle w:val="a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466D4">
        <w:rPr>
          <w:rFonts w:ascii="Times New Roman" w:hAnsi="Times New Roman"/>
          <w:b/>
          <w:sz w:val="26"/>
          <w:szCs w:val="26"/>
          <w:lang w:eastAsia="ru-RU"/>
        </w:rPr>
        <w:t xml:space="preserve">   Статья 73. Полномочия органов местного самоуправления в сфере международных и внешнеэкономических связей 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466D4" w:rsidRPr="00A466D4" w:rsidRDefault="00A466D4" w:rsidP="00A466D4">
      <w:pPr>
        <w:pStyle w:val="a6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A466D4">
        <w:rPr>
          <w:rFonts w:ascii="Times New Roman" w:hAnsi="Times New Roman"/>
          <w:b/>
          <w:sz w:val="26"/>
          <w:szCs w:val="26"/>
        </w:rPr>
        <w:t>Статья 74. Информирование об осуществлении международных и внешнеэкономических связей органов местного самоуправления</w:t>
      </w:r>
    </w:p>
    <w:p w:rsidR="00A466D4" w:rsidRPr="00A466D4" w:rsidRDefault="00A466D4" w:rsidP="00A46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66D4">
        <w:rPr>
          <w:rFonts w:ascii="Times New Roman" w:hAnsi="Times New Roman" w:cs="Times New Roman"/>
          <w:sz w:val="26"/>
          <w:szCs w:val="26"/>
        </w:rPr>
        <w:t xml:space="preserve">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</w:t>
      </w:r>
      <w:r w:rsidRPr="00DF60D3">
        <w:rPr>
          <w:rFonts w:ascii="Times New Roman" w:hAnsi="Times New Roman" w:cs="Times New Roman"/>
          <w:sz w:val="26"/>
          <w:szCs w:val="26"/>
        </w:rPr>
        <w:t>органов местного самоуправления городского округа</w:t>
      </w:r>
      <w:r w:rsidRPr="00A466D4">
        <w:rPr>
          <w:rFonts w:ascii="Times New Roman" w:hAnsi="Times New Roman" w:cs="Times New Roman"/>
          <w:sz w:val="26"/>
          <w:szCs w:val="26"/>
        </w:rPr>
        <w:t xml:space="preserve"> и о результатах осуществления таких связей в предыдущем году.</w:t>
      </w:r>
    </w:p>
    <w:p w:rsidR="00A466D4" w:rsidRPr="00A466D4" w:rsidRDefault="00A466D4" w:rsidP="00A466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66D4" w:rsidRPr="00A466D4" w:rsidRDefault="00A466D4" w:rsidP="00A466D4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A466D4">
        <w:rPr>
          <w:rFonts w:ascii="Times New Roman" w:hAnsi="Times New Roman"/>
          <w:b/>
          <w:sz w:val="26"/>
          <w:szCs w:val="26"/>
        </w:rPr>
        <w:t xml:space="preserve">   Статья 75. Перечень соглашений об осуществлении международных и внешнеэкономических связей </w:t>
      </w:r>
      <w:r>
        <w:rPr>
          <w:rFonts w:ascii="Times New Roman" w:hAnsi="Times New Roman"/>
          <w:b/>
          <w:sz w:val="26"/>
          <w:szCs w:val="26"/>
        </w:rPr>
        <w:t>органов местного самоуправления</w:t>
      </w:r>
    </w:p>
    <w:p w:rsidR="00A466D4" w:rsidRPr="00A466D4" w:rsidRDefault="00A466D4" w:rsidP="00A466D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 xml:space="preserve">      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A466D4" w:rsidRPr="00A466D4" w:rsidRDefault="00A466D4" w:rsidP="00A466D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466D4">
        <w:rPr>
          <w:rFonts w:ascii="Times New Roman" w:hAnsi="Times New Roman"/>
          <w:sz w:val="26"/>
          <w:szCs w:val="26"/>
        </w:rPr>
        <w:t xml:space="preserve">     2.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3D5756" w:rsidRPr="00C711E4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на государственную регистрацию в Управление Министерства юстиции 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по Московской области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D5756" w:rsidRPr="00C711E4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После государственной регистрации опубликовать настоящее решение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газете «Сельская новь» 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</w:t>
      </w:r>
      <w:proofErr w:type="gramStart"/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городского</w:t>
      </w:r>
      <w:proofErr w:type="gramEnd"/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Московской области в сети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D5756" w:rsidRPr="00C711E4" w:rsidRDefault="003D5756" w:rsidP="003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E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официального опуб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ликования</w:t>
      </w:r>
      <w:r w:rsidR="00035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5756" w:rsidRPr="00C711E4" w:rsidRDefault="003D5756" w:rsidP="003D5756">
      <w:pPr>
        <w:rPr>
          <w:sz w:val="26"/>
          <w:szCs w:val="26"/>
        </w:rPr>
      </w:pPr>
    </w:p>
    <w:p w:rsidR="003D5756" w:rsidRPr="00C711E4" w:rsidRDefault="003D5756" w:rsidP="003D5756">
      <w:pPr>
        <w:pStyle w:val="a6"/>
        <w:rPr>
          <w:rFonts w:ascii="Times New Roman" w:hAnsi="Times New Roman" w:cs="Times New Roman"/>
          <w:sz w:val="26"/>
          <w:szCs w:val="26"/>
        </w:rPr>
      </w:pPr>
      <w:r w:rsidRPr="00C711E4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3D5756" w:rsidRDefault="003D5756" w:rsidP="003D5756">
      <w:pPr>
        <w:rPr>
          <w:rFonts w:ascii="Times New Roman" w:hAnsi="Times New Roman" w:cs="Times New Roman"/>
          <w:sz w:val="26"/>
          <w:szCs w:val="26"/>
        </w:rPr>
      </w:pPr>
      <w:r w:rsidRPr="00C711E4">
        <w:rPr>
          <w:rFonts w:ascii="Times New Roman" w:hAnsi="Times New Roman" w:cs="Times New Roman"/>
          <w:sz w:val="26"/>
          <w:szCs w:val="26"/>
        </w:rPr>
        <w:t xml:space="preserve">городского округа Лотошино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11E4">
        <w:rPr>
          <w:rFonts w:ascii="Times New Roman" w:hAnsi="Times New Roman" w:cs="Times New Roman"/>
          <w:sz w:val="26"/>
          <w:szCs w:val="26"/>
        </w:rPr>
        <w:t xml:space="preserve">    И.О. </w:t>
      </w:r>
      <w:proofErr w:type="spellStart"/>
      <w:r w:rsidRPr="00C711E4">
        <w:rPr>
          <w:rFonts w:ascii="Times New Roman" w:hAnsi="Times New Roman" w:cs="Times New Roman"/>
          <w:sz w:val="26"/>
          <w:szCs w:val="26"/>
        </w:rPr>
        <w:t>Круль</w:t>
      </w:r>
      <w:proofErr w:type="spellEnd"/>
    </w:p>
    <w:p w:rsidR="00313654" w:rsidRPr="00313654" w:rsidRDefault="00313654" w:rsidP="003D5756">
      <w:pPr>
        <w:rPr>
          <w:rFonts w:ascii="Times New Roman" w:hAnsi="Times New Roman" w:cs="Times New Roman"/>
          <w:sz w:val="26"/>
          <w:szCs w:val="26"/>
        </w:rPr>
      </w:pPr>
    </w:p>
    <w:p w:rsidR="003D5756" w:rsidRPr="00C711E4" w:rsidRDefault="003D5756" w:rsidP="003D5756">
      <w:pPr>
        <w:pStyle w:val="a6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3D5756" w:rsidRDefault="003D5756" w:rsidP="003D5756">
      <w:pPr>
        <w:pStyle w:val="a6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 xml:space="preserve">Лотошино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711E4">
        <w:rPr>
          <w:rFonts w:ascii="Times New Roman" w:hAnsi="Times New Roman"/>
          <w:sz w:val="26"/>
          <w:szCs w:val="26"/>
        </w:rPr>
        <w:t>Е.Л. Долгасова</w:t>
      </w:r>
    </w:p>
    <w:p w:rsidR="00BE552B" w:rsidRDefault="00BE552B" w:rsidP="003D5756">
      <w:pPr>
        <w:pStyle w:val="a6"/>
        <w:rPr>
          <w:rFonts w:ascii="Times New Roman" w:hAnsi="Times New Roman"/>
          <w:sz w:val="26"/>
          <w:szCs w:val="26"/>
        </w:rPr>
      </w:pPr>
    </w:p>
    <w:p w:rsidR="00BE552B" w:rsidRDefault="00BE552B" w:rsidP="003D5756">
      <w:pPr>
        <w:pStyle w:val="a6"/>
        <w:rPr>
          <w:rFonts w:ascii="Times New Roman" w:hAnsi="Times New Roman"/>
          <w:sz w:val="26"/>
          <w:szCs w:val="26"/>
        </w:rPr>
      </w:pPr>
    </w:p>
    <w:p w:rsidR="00BE552B" w:rsidRPr="00BE552B" w:rsidRDefault="00BE552B" w:rsidP="00BE552B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552B">
        <w:rPr>
          <w:rFonts w:ascii="Times New Roman" w:eastAsia="Calibri" w:hAnsi="Times New Roman" w:cs="Times New Roman"/>
          <w:sz w:val="26"/>
          <w:szCs w:val="26"/>
        </w:rPr>
        <w:t xml:space="preserve">Разослать: Совету депутатов – 20, Главе городского округа, </w:t>
      </w:r>
      <w:r w:rsidR="000357AC">
        <w:rPr>
          <w:rFonts w:ascii="Times New Roman" w:eastAsia="Calibri" w:hAnsi="Times New Roman" w:cs="Times New Roman"/>
          <w:sz w:val="26"/>
          <w:szCs w:val="26"/>
        </w:rPr>
        <w:t>заместителям главы городского округа</w:t>
      </w:r>
      <w:bookmarkStart w:id="1" w:name="_GoBack"/>
      <w:bookmarkEnd w:id="1"/>
      <w:r w:rsidRPr="00BE552B">
        <w:rPr>
          <w:rFonts w:ascii="Times New Roman" w:eastAsia="Calibri" w:hAnsi="Times New Roman" w:cs="Times New Roman"/>
          <w:sz w:val="26"/>
          <w:szCs w:val="26"/>
        </w:rPr>
        <w:t>, юридическому отделу, прокурору Лотошинского района, ГАУ МО «Издательский дом «Подмосковье», в дело.</w:t>
      </w:r>
    </w:p>
    <w:sectPr w:rsidR="00BE552B" w:rsidRPr="00BE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Yu Gothic UI"/>
    <w:charset w:val="CC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i w:val="0"/>
        <w:iCs w:val="0"/>
        <w:strike w:val="0"/>
        <w:dstrike w:val="0"/>
        <w:spacing w:val="0"/>
        <w:kern w:val="1"/>
        <w:position w:val="0"/>
        <w:sz w:val="18"/>
        <w:szCs w:val="1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A68A5"/>
    <w:multiLevelType w:val="hybridMultilevel"/>
    <w:tmpl w:val="2CD42950"/>
    <w:lvl w:ilvl="0" w:tplc="EB942080">
      <w:start w:val="1"/>
      <w:numFmt w:val="decimal"/>
      <w:lvlText w:val="%1."/>
      <w:lvlJc w:val="left"/>
      <w:pPr>
        <w:ind w:left="10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7686B25"/>
    <w:multiLevelType w:val="hybridMultilevel"/>
    <w:tmpl w:val="85A0C9F8"/>
    <w:lvl w:ilvl="0" w:tplc="21DE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BE5330"/>
    <w:multiLevelType w:val="hybridMultilevel"/>
    <w:tmpl w:val="D7E636A0"/>
    <w:lvl w:ilvl="0" w:tplc="03900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B"/>
    <w:rsid w:val="000006A9"/>
    <w:rsid w:val="000047EE"/>
    <w:rsid w:val="00024154"/>
    <w:rsid w:val="000357AC"/>
    <w:rsid w:val="000369F1"/>
    <w:rsid w:val="00054D46"/>
    <w:rsid w:val="000605CF"/>
    <w:rsid w:val="000A216E"/>
    <w:rsid w:val="000B1286"/>
    <w:rsid w:val="000B1B8D"/>
    <w:rsid w:val="000B3EB9"/>
    <w:rsid w:val="000B3F2C"/>
    <w:rsid w:val="000C0E3F"/>
    <w:rsid w:val="000D3898"/>
    <w:rsid w:val="000D449D"/>
    <w:rsid w:val="00114185"/>
    <w:rsid w:val="001255F3"/>
    <w:rsid w:val="00131083"/>
    <w:rsid w:val="001338CB"/>
    <w:rsid w:val="00140480"/>
    <w:rsid w:val="0014463F"/>
    <w:rsid w:val="0015445A"/>
    <w:rsid w:val="001570C1"/>
    <w:rsid w:val="00170E30"/>
    <w:rsid w:val="00171E7A"/>
    <w:rsid w:val="00172DCC"/>
    <w:rsid w:val="001C0AC7"/>
    <w:rsid w:val="001D0404"/>
    <w:rsid w:val="001D7530"/>
    <w:rsid w:val="001D753D"/>
    <w:rsid w:val="001E765F"/>
    <w:rsid w:val="001F1D2D"/>
    <w:rsid w:val="002158BB"/>
    <w:rsid w:val="002224F8"/>
    <w:rsid w:val="00231322"/>
    <w:rsid w:val="00296D5C"/>
    <w:rsid w:val="002B4F84"/>
    <w:rsid w:val="002B6CAD"/>
    <w:rsid w:val="002C2A0C"/>
    <w:rsid w:val="002E0861"/>
    <w:rsid w:val="002E334E"/>
    <w:rsid w:val="00313654"/>
    <w:rsid w:val="0032346F"/>
    <w:rsid w:val="00325F54"/>
    <w:rsid w:val="003342B6"/>
    <w:rsid w:val="0035611F"/>
    <w:rsid w:val="00366B4C"/>
    <w:rsid w:val="003731AD"/>
    <w:rsid w:val="003960F4"/>
    <w:rsid w:val="003A2AAB"/>
    <w:rsid w:val="003B2F3D"/>
    <w:rsid w:val="003B4618"/>
    <w:rsid w:val="003D3444"/>
    <w:rsid w:val="003D5756"/>
    <w:rsid w:val="003E3FCC"/>
    <w:rsid w:val="003F55B3"/>
    <w:rsid w:val="00420CBD"/>
    <w:rsid w:val="00431449"/>
    <w:rsid w:val="00440BD1"/>
    <w:rsid w:val="004456F8"/>
    <w:rsid w:val="00446300"/>
    <w:rsid w:val="00446D41"/>
    <w:rsid w:val="00465BE2"/>
    <w:rsid w:val="004819FF"/>
    <w:rsid w:val="00483550"/>
    <w:rsid w:val="00484C1B"/>
    <w:rsid w:val="0049012F"/>
    <w:rsid w:val="004A7ABD"/>
    <w:rsid w:val="004C0E62"/>
    <w:rsid w:val="004C6D49"/>
    <w:rsid w:val="004D26BB"/>
    <w:rsid w:val="004E5E86"/>
    <w:rsid w:val="004F7810"/>
    <w:rsid w:val="00506109"/>
    <w:rsid w:val="00507106"/>
    <w:rsid w:val="00524825"/>
    <w:rsid w:val="00560B51"/>
    <w:rsid w:val="00577BB0"/>
    <w:rsid w:val="00581B18"/>
    <w:rsid w:val="005861C3"/>
    <w:rsid w:val="00594105"/>
    <w:rsid w:val="005F6A39"/>
    <w:rsid w:val="00630D2A"/>
    <w:rsid w:val="0063445D"/>
    <w:rsid w:val="0064131B"/>
    <w:rsid w:val="00641F84"/>
    <w:rsid w:val="00650CFE"/>
    <w:rsid w:val="00667F54"/>
    <w:rsid w:val="00670087"/>
    <w:rsid w:val="00691401"/>
    <w:rsid w:val="00691B57"/>
    <w:rsid w:val="006B041B"/>
    <w:rsid w:val="006B22AA"/>
    <w:rsid w:val="006B4B47"/>
    <w:rsid w:val="006C028E"/>
    <w:rsid w:val="006C0DB7"/>
    <w:rsid w:val="006D4D1E"/>
    <w:rsid w:val="006F02C9"/>
    <w:rsid w:val="006F4C44"/>
    <w:rsid w:val="00716312"/>
    <w:rsid w:val="0072227B"/>
    <w:rsid w:val="00763A32"/>
    <w:rsid w:val="00792772"/>
    <w:rsid w:val="007B3C79"/>
    <w:rsid w:val="007D559D"/>
    <w:rsid w:val="007F58CF"/>
    <w:rsid w:val="0080611A"/>
    <w:rsid w:val="00817CA0"/>
    <w:rsid w:val="008223A6"/>
    <w:rsid w:val="00826CA4"/>
    <w:rsid w:val="00830937"/>
    <w:rsid w:val="00834ABB"/>
    <w:rsid w:val="00862056"/>
    <w:rsid w:val="00872A3C"/>
    <w:rsid w:val="008A2F61"/>
    <w:rsid w:val="008A71C8"/>
    <w:rsid w:val="008B3976"/>
    <w:rsid w:val="008D64B5"/>
    <w:rsid w:val="00910C6D"/>
    <w:rsid w:val="00961C29"/>
    <w:rsid w:val="00967F75"/>
    <w:rsid w:val="00974630"/>
    <w:rsid w:val="009851EA"/>
    <w:rsid w:val="0099143D"/>
    <w:rsid w:val="009A6753"/>
    <w:rsid w:val="009E7F9B"/>
    <w:rsid w:val="00A03FF2"/>
    <w:rsid w:val="00A0456E"/>
    <w:rsid w:val="00A0469D"/>
    <w:rsid w:val="00A268BC"/>
    <w:rsid w:val="00A330DC"/>
    <w:rsid w:val="00A331A9"/>
    <w:rsid w:val="00A456D9"/>
    <w:rsid w:val="00A466D4"/>
    <w:rsid w:val="00A56A01"/>
    <w:rsid w:val="00A8376E"/>
    <w:rsid w:val="00A87E91"/>
    <w:rsid w:val="00A90E69"/>
    <w:rsid w:val="00A9222A"/>
    <w:rsid w:val="00AB44AE"/>
    <w:rsid w:val="00AB52BE"/>
    <w:rsid w:val="00AD5D06"/>
    <w:rsid w:val="00AE2E12"/>
    <w:rsid w:val="00B078BF"/>
    <w:rsid w:val="00B2587E"/>
    <w:rsid w:val="00B3111A"/>
    <w:rsid w:val="00B316FF"/>
    <w:rsid w:val="00B45E52"/>
    <w:rsid w:val="00BA4DED"/>
    <w:rsid w:val="00BB1281"/>
    <w:rsid w:val="00BB400B"/>
    <w:rsid w:val="00BD4B1D"/>
    <w:rsid w:val="00BE552B"/>
    <w:rsid w:val="00BF396D"/>
    <w:rsid w:val="00BF4901"/>
    <w:rsid w:val="00BF6A88"/>
    <w:rsid w:val="00C04A6F"/>
    <w:rsid w:val="00C273F9"/>
    <w:rsid w:val="00C75FEA"/>
    <w:rsid w:val="00C80E0B"/>
    <w:rsid w:val="00C9710A"/>
    <w:rsid w:val="00CA47A9"/>
    <w:rsid w:val="00CB6DDA"/>
    <w:rsid w:val="00CC17CF"/>
    <w:rsid w:val="00CC7CEC"/>
    <w:rsid w:val="00CE4683"/>
    <w:rsid w:val="00D05795"/>
    <w:rsid w:val="00D067CD"/>
    <w:rsid w:val="00D13BB1"/>
    <w:rsid w:val="00D24627"/>
    <w:rsid w:val="00D504B3"/>
    <w:rsid w:val="00D57BDA"/>
    <w:rsid w:val="00D71E19"/>
    <w:rsid w:val="00D97757"/>
    <w:rsid w:val="00DB2194"/>
    <w:rsid w:val="00DC1540"/>
    <w:rsid w:val="00DC20A1"/>
    <w:rsid w:val="00DC71B0"/>
    <w:rsid w:val="00DE0755"/>
    <w:rsid w:val="00DE5140"/>
    <w:rsid w:val="00DF60D3"/>
    <w:rsid w:val="00DF71AA"/>
    <w:rsid w:val="00E14071"/>
    <w:rsid w:val="00E20AAC"/>
    <w:rsid w:val="00E4206E"/>
    <w:rsid w:val="00E50A1A"/>
    <w:rsid w:val="00E74EC0"/>
    <w:rsid w:val="00E8392C"/>
    <w:rsid w:val="00E83FFC"/>
    <w:rsid w:val="00E92599"/>
    <w:rsid w:val="00E92A04"/>
    <w:rsid w:val="00EA1A13"/>
    <w:rsid w:val="00EB1EB4"/>
    <w:rsid w:val="00EB304E"/>
    <w:rsid w:val="00EC1969"/>
    <w:rsid w:val="00ED4943"/>
    <w:rsid w:val="00EF27E1"/>
    <w:rsid w:val="00EF2E58"/>
    <w:rsid w:val="00F0665A"/>
    <w:rsid w:val="00F06F5F"/>
    <w:rsid w:val="00F32862"/>
    <w:rsid w:val="00F34CD4"/>
    <w:rsid w:val="00F4604C"/>
    <w:rsid w:val="00F462AD"/>
    <w:rsid w:val="00F52D25"/>
    <w:rsid w:val="00F6068D"/>
    <w:rsid w:val="00F62689"/>
    <w:rsid w:val="00F80F5E"/>
    <w:rsid w:val="00F82C4E"/>
    <w:rsid w:val="00F86257"/>
    <w:rsid w:val="00F95140"/>
    <w:rsid w:val="00FA0535"/>
    <w:rsid w:val="00FA6F93"/>
    <w:rsid w:val="00FA7C34"/>
    <w:rsid w:val="00FB1FF7"/>
    <w:rsid w:val="00FC4414"/>
    <w:rsid w:val="00FC668C"/>
    <w:rsid w:val="00FE54E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648"/>
  <w15:chartTrackingRefBased/>
  <w15:docId w15:val="{694AC5D7-85C0-4800-8750-9BC2D10C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73F9"/>
    <w:pPr>
      <w:ind w:left="720"/>
      <w:contextualSpacing/>
    </w:pPr>
  </w:style>
  <w:style w:type="paragraph" w:styleId="a6">
    <w:name w:val="No Spacing"/>
    <w:uiPriority w:val="1"/>
    <w:qFormat/>
    <w:rsid w:val="00BD4B1D"/>
    <w:pPr>
      <w:spacing w:after="0" w:line="240" w:lineRule="auto"/>
    </w:p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E33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E3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E334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1283&amp;date=17.10.2023" TargetMode="External"/><Relationship Id="rId13" Type="http://schemas.openxmlformats.org/officeDocument/2006/relationships/hyperlink" Target="https://login.consultant.ru/link/?req=doc&amp;base=LAW&amp;n=454229&amp;date=17.10.2023" TargetMode="External"/><Relationship Id="rId18" Type="http://schemas.openxmlformats.org/officeDocument/2006/relationships/hyperlink" Target="https://login.consultant.ru/link/?req=doc&amp;base=LAW&amp;n=442438&amp;dst=336&amp;field=134&amp;date=17.10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8&amp;dst=336&amp;field=134&amp;date=20.10.2023" TargetMode="External"/><Relationship Id="rId7" Type="http://schemas.openxmlformats.org/officeDocument/2006/relationships/hyperlink" Target="https://login.consultant.ru/link/?req=doc&amp;base=LAW&amp;n=454229&amp;date=17.10.2023" TargetMode="External"/><Relationship Id="rId12" Type="http://schemas.openxmlformats.org/officeDocument/2006/relationships/hyperlink" Target="https://login.consultant.ru/link/?req=doc&amp;base=MOB&amp;n=361283&amp;dst=100344&amp;field=134&amp;date=17.10.2023" TargetMode="External"/><Relationship Id="rId17" Type="http://schemas.openxmlformats.org/officeDocument/2006/relationships/hyperlink" Target="https://login.consultant.ru/link/?req=doc&amp;base=LAW&amp;n=454229&amp;date=17.10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OB&amp;n=361283&amp;dst=100464&amp;field=134&amp;date=17.10.2023" TargetMode="External"/><Relationship Id="rId20" Type="http://schemas.openxmlformats.org/officeDocument/2006/relationships/hyperlink" Target="https://login.consultant.ru/link/?req=doc&amp;base=LAW&amp;n=454229&amp;date=17.10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361283&amp;date=17.10.2023" TargetMode="External"/><Relationship Id="rId11" Type="http://schemas.openxmlformats.org/officeDocument/2006/relationships/hyperlink" Target="https://login.consultant.ru/link/?req=doc&amp;base=MOB&amp;n=361283&amp;dst=100185&amp;field=134&amp;date=17.10.202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42438&amp;dst=339&amp;field=134&amp;date=17.10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229&amp;dst=690&amp;field=134&amp;date=17.10.2023" TargetMode="External"/><Relationship Id="rId19" Type="http://schemas.openxmlformats.org/officeDocument/2006/relationships/hyperlink" Target="https://login.consultant.ru/link/?req=doc&amp;base=LAW&amp;n=442438&amp;dst=339&amp;field=134&amp;date=17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61283&amp;dst=100049&amp;field=134&amp;date=17.10.2023" TargetMode="External"/><Relationship Id="rId14" Type="http://schemas.openxmlformats.org/officeDocument/2006/relationships/hyperlink" Target="https://login.consultant.ru/link/?req=doc&amp;base=LAW&amp;n=442438&amp;dst=336&amp;field=134&amp;date=17.10.2023" TargetMode="External"/><Relationship Id="rId22" Type="http://schemas.openxmlformats.org/officeDocument/2006/relationships/hyperlink" Target="https://login.consultant.ru/link/?req=doc&amp;base=LAW&amp;n=442438&amp;dst=339&amp;field=134&amp;date=20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2</cp:revision>
  <cp:lastPrinted>2024-03-01T08:20:00Z</cp:lastPrinted>
  <dcterms:created xsi:type="dcterms:W3CDTF">2024-03-01T08:30:00Z</dcterms:created>
  <dcterms:modified xsi:type="dcterms:W3CDTF">2024-03-01T08:30:00Z</dcterms:modified>
</cp:coreProperties>
</file>